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AA990" w14:textId="57CD972E" w:rsidR="002C7522" w:rsidRDefault="002C7522" w:rsidP="002C7522">
      <w:pPr>
        <w:tabs>
          <w:tab w:val="center" w:pos="4320"/>
        </w:tabs>
        <w:spacing w:after="0" w:line="240" w:lineRule="auto"/>
        <w:rPr>
          <w:rFonts w:ascii="Century Gothic" w:hAnsi="Century Gothic" w:cs="Arial"/>
          <w:b/>
          <w:color w:val="008080"/>
          <w:sz w:val="20"/>
          <w:szCs w:val="20"/>
        </w:rPr>
      </w:pPr>
    </w:p>
    <w:p w14:paraId="7427B6AD" w14:textId="77777777" w:rsidR="002C7522" w:rsidRPr="00240C2B" w:rsidRDefault="002C7522" w:rsidP="009210CC">
      <w:pPr>
        <w:tabs>
          <w:tab w:val="center" w:pos="4320"/>
        </w:tabs>
        <w:spacing w:after="0" w:line="240" w:lineRule="auto"/>
        <w:jc w:val="center"/>
        <w:rPr>
          <w:rFonts w:ascii="Trebuchet MS" w:hAnsi="Trebuchet MS" w:cs="Arial"/>
          <w:sz w:val="28"/>
          <w:szCs w:val="28"/>
        </w:rPr>
      </w:pPr>
      <w:r w:rsidRPr="00240C2B">
        <w:rPr>
          <w:rFonts w:ascii="Trebuchet MS" w:hAnsi="Trebuchet MS" w:cs="Arial"/>
          <w:b/>
          <w:sz w:val="20"/>
          <w:szCs w:val="20"/>
        </w:rPr>
        <w:t>Agrupamento de Escolas do Restelo</w:t>
      </w:r>
    </w:p>
    <w:p w14:paraId="329801FC" w14:textId="1BABDE3E" w:rsidR="002C7522" w:rsidRDefault="009210CC" w:rsidP="009210CC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      </w:t>
      </w:r>
      <w:r>
        <w:rPr>
          <w:rFonts w:ascii="Century Gothic" w:hAnsi="Century Gothic" w:cs="Arial"/>
          <w:b/>
          <w:noProof/>
          <w:color w:val="008080"/>
          <w:sz w:val="20"/>
          <w:szCs w:val="20"/>
          <w:lang w:eastAsia="pt-PT"/>
        </w:rPr>
        <w:drawing>
          <wp:inline distT="0" distB="0" distL="0" distR="0" wp14:anchorId="22805E54" wp14:editId="31AF8533">
            <wp:extent cx="390525" cy="333375"/>
            <wp:effectExtent l="19050" t="0" r="9525" b="0"/>
            <wp:docPr id="4" name="Picture 1" descr="http://www.esec-restelo.rcts.pt/imagens/caravela%20az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ec-restelo.rcts.pt/imagens/caravela%20azul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sz w:val="20"/>
          <w:szCs w:val="20"/>
        </w:rPr>
        <w:t xml:space="preserve">                            </w:t>
      </w:r>
      <w:r w:rsidR="002C7522" w:rsidRPr="00240C2B">
        <w:rPr>
          <w:rFonts w:ascii="Trebuchet MS" w:hAnsi="Trebuchet MS" w:cs="Arial"/>
          <w:sz w:val="20"/>
          <w:szCs w:val="20"/>
        </w:rPr>
        <w:t>Escola Secundária do Restelo</w:t>
      </w:r>
    </w:p>
    <w:p w14:paraId="5E1CF6B5" w14:textId="77777777" w:rsidR="00D66C30" w:rsidRPr="00240C2B" w:rsidRDefault="00D66C30" w:rsidP="002C7522">
      <w:pPr>
        <w:spacing w:after="0" w:line="240" w:lineRule="auto"/>
        <w:jc w:val="center"/>
        <w:rPr>
          <w:rFonts w:ascii="Trebuchet MS" w:hAnsi="Trebuchet MS" w:cs="Arial"/>
          <w:sz w:val="20"/>
          <w:szCs w:val="20"/>
        </w:rPr>
      </w:pPr>
    </w:p>
    <w:p w14:paraId="0C90F332" w14:textId="67ADA464" w:rsidR="002C7522" w:rsidRDefault="002C7522" w:rsidP="002C7522">
      <w:pPr>
        <w:spacing w:after="0" w:line="240" w:lineRule="auto"/>
        <w:jc w:val="center"/>
        <w:rPr>
          <w:rFonts w:ascii="Trebuchet MS" w:hAnsi="Trebuchet MS" w:cs="Arial"/>
          <w:sz w:val="20"/>
          <w:szCs w:val="20"/>
        </w:rPr>
      </w:pPr>
      <w:r w:rsidRPr="00240C2B">
        <w:rPr>
          <w:rFonts w:ascii="Trebuchet MS" w:hAnsi="Trebuchet MS" w:cs="Arial"/>
          <w:sz w:val="20"/>
          <w:szCs w:val="20"/>
        </w:rPr>
        <w:t>Critérios de Avaliação</w:t>
      </w:r>
    </w:p>
    <w:p w14:paraId="21D93365" w14:textId="77777777" w:rsidR="009210CC" w:rsidRDefault="009210CC" w:rsidP="009210CC">
      <w:pPr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2FCE860E" w14:textId="24E84039" w:rsidR="002C7522" w:rsidRPr="00240C2B" w:rsidRDefault="009210CC" w:rsidP="009210CC">
      <w:pPr>
        <w:spacing w:after="0" w:line="24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                        </w:t>
      </w:r>
      <w:r w:rsidR="002C7522" w:rsidRPr="00240C2B">
        <w:rPr>
          <w:rFonts w:ascii="Trebuchet MS" w:hAnsi="Trebuchet MS" w:cs="Arial"/>
          <w:sz w:val="20"/>
          <w:szCs w:val="20"/>
        </w:rPr>
        <w:t xml:space="preserve">Biologia e Geologia - </w:t>
      </w:r>
      <w:r w:rsidR="002C7522" w:rsidRPr="00240C2B">
        <w:rPr>
          <w:rFonts w:ascii="Trebuchet MS" w:hAnsi="Trebuchet MS" w:cs="Arial"/>
          <w:b/>
          <w:bCs/>
          <w:sz w:val="20"/>
          <w:szCs w:val="20"/>
        </w:rPr>
        <w:t>11º ano</w:t>
      </w:r>
      <w:r w:rsidR="005614A1" w:rsidRPr="00240C2B">
        <w:rPr>
          <w:rFonts w:ascii="Trebuchet MS" w:hAnsi="Trebuchet MS" w:cs="Arial"/>
          <w:b/>
          <w:bCs/>
          <w:sz w:val="20"/>
          <w:szCs w:val="20"/>
        </w:rPr>
        <w:t xml:space="preserve"> - </w:t>
      </w:r>
      <w:proofErr w:type="gramStart"/>
      <w:r w:rsidR="005614A1" w:rsidRPr="00240C2B">
        <w:rPr>
          <w:rFonts w:ascii="Trebuchet MS" w:hAnsi="Trebuchet MS" w:cs="Arial"/>
          <w:b/>
          <w:bCs/>
          <w:sz w:val="20"/>
          <w:szCs w:val="20"/>
        </w:rPr>
        <w:t>3P</w:t>
      </w:r>
      <w:r>
        <w:rPr>
          <w:rFonts w:ascii="Trebuchet MS" w:hAnsi="Trebuchet MS" w:cs="Arial"/>
          <w:b/>
          <w:bCs/>
          <w:sz w:val="20"/>
          <w:szCs w:val="20"/>
        </w:rPr>
        <w:t xml:space="preserve">                       </w:t>
      </w:r>
      <w:r w:rsidRPr="009210CC">
        <w:rPr>
          <w:rFonts w:ascii="Trebuchet MS" w:hAnsi="Trebuchet MS" w:cs="Arial"/>
          <w:sz w:val="18"/>
          <w:szCs w:val="18"/>
        </w:rPr>
        <w:t xml:space="preserve"> </w:t>
      </w:r>
      <w:r w:rsidRPr="00240C2B">
        <w:rPr>
          <w:rFonts w:ascii="Trebuchet MS" w:hAnsi="Trebuchet MS" w:cs="Arial"/>
          <w:sz w:val="18"/>
          <w:szCs w:val="18"/>
        </w:rPr>
        <w:t>Ano</w:t>
      </w:r>
      <w:proofErr w:type="gramEnd"/>
      <w:r w:rsidRPr="00240C2B">
        <w:rPr>
          <w:rFonts w:ascii="Trebuchet MS" w:hAnsi="Trebuchet MS" w:cs="Arial"/>
          <w:sz w:val="18"/>
          <w:szCs w:val="18"/>
        </w:rPr>
        <w:t xml:space="preserve"> Letivo 2019/2020</w:t>
      </w:r>
    </w:p>
    <w:p w14:paraId="1F9A6412" w14:textId="7CF483F3" w:rsidR="002C7522" w:rsidRPr="009210CC" w:rsidRDefault="009210CC" w:rsidP="009210CC">
      <w:pPr>
        <w:spacing w:after="0" w:line="240" w:lineRule="auto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                                                                    </w:t>
      </w:r>
    </w:p>
    <w:tbl>
      <w:tblPr>
        <w:tblW w:w="9146" w:type="dxa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2909"/>
        <w:gridCol w:w="2910"/>
        <w:gridCol w:w="1526"/>
      </w:tblGrid>
      <w:tr w:rsidR="002C7522" w:rsidRPr="00F9293E" w14:paraId="10C9D440" w14:textId="77777777" w:rsidTr="00493B0F">
        <w:trPr>
          <w:trHeight w:hRule="exact" w:val="682"/>
        </w:trPr>
        <w:tc>
          <w:tcPr>
            <w:tcW w:w="180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DCB1A" w14:textId="77777777" w:rsidR="002C7522" w:rsidRPr="00F9293E" w:rsidRDefault="002C7522" w:rsidP="00AF6656">
            <w:pPr>
              <w:pStyle w:val="TableParagraph"/>
              <w:spacing w:line="252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</w:t>
            </w:r>
            <w:r w:rsidRPr="00F9293E">
              <w:rPr>
                <w:rFonts w:ascii="Trebuchet MS" w:hAnsi="Trebuchet MS"/>
                <w:b/>
                <w:sz w:val="18"/>
                <w:szCs w:val="18"/>
              </w:rPr>
              <w:t>ERFIL DO ALUNO</w:t>
            </w:r>
          </w:p>
        </w:tc>
        <w:tc>
          <w:tcPr>
            <w:tcW w:w="2909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55FA4" w14:textId="77777777" w:rsidR="002C7522" w:rsidRPr="00F9293E" w:rsidRDefault="002C7522" w:rsidP="00AF6656">
            <w:pPr>
              <w:pStyle w:val="TableParagraph"/>
              <w:spacing w:line="252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9293E">
              <w:rPr>
                <w:rFonts w:ascii="Trebuchet MS" w:hAnsi="Trebuchet MS"/>
                <w:b/>
                <w:sz w:val="18"/>
                <w:szCs w:val="18"/>
              </w:rPr>
              <w:t>PARÂMETROS DE AVALIAÇÃO</w:t>
            </w:r>
          </w:p>
        </w:tc>
        <w:tc>
          <w:tcPr>
            <w:tcW w:w="291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2DD17" w14:textId="77777777" w:rsidR="002C7522" w:rsidRPr="00F9293E" w:rsidRDefault="002C7522" w:rsidP="00AF6656">
            <w:pPr>
              <w:pStyle w:val="TableParagraph"/>
              <w:spacing w:line="252" w:lineRule="exact"/>
              <w:ind w:right="-7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9293E">
              <w:rPr>
                <w:rFonts w:ascii="Trebuchet MS" w:hAnsi="Trebuchet MS"/>
                <w:b/>
                <w:sz w:val="18"/>
                <w:szCs w:val="18"/>
              </w:rPr>
              <w:t>INSTRUMENTOS DE AVALIAÇÃO (a)</w:t>
            </w:r>
          </w:p>
        </w:tc>
        <w:tc>
          <w:tcPr>
            <w:tcW w:w="1524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05B8776A" w14:textId="77777777" w:rsidR="002C7522" w:rsidRPr="00F9293E" w:rsidRDefault="002C7522" w:rsidP="00AF6656">
            <w:pPr>
              <w:pStyle w:val="TableParagraph"/>
              <w:spacing w:line="252" w:lineRule="exact"/>
              <w:ind w:left="85" w:right="171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9293E">
              <w:rPr>
                <w:rFonts w:ascii="Trebuchet MS" w:hAnsi="Trebuchet MS"/>
                <w:b/>
                <w:sz w:val="18"/>
                <w:szCs w:val="18"/>
              </w:rPr>
              <w:t>PONDERAÇÃO</w:t>
            </w:r>
          </w:p>
        </w:tc>
      </w:tr>
      <w:tr w:rsidR="002C7522" w:rsidRPr="00F9293E" w14:paraId="212BC94F" w14:textId="77777777" w:rsidTr="00493B0F">
        <w:trPr>
          <w:trHeight w:val="2122"/>
        </w:trPr>
        <w:tc>
          <w:tcPr>
            <w:tcW w:w="1801" w:type="dxa"/>
            <w:vMerge w:val="restart"/>
            <w:tcBorders>
              <w:top w:val="single" w:sz="6" w:space="0" w:color="auto"/>
              <w:left w:val="triple" w:sz="4" w:space="0" w:color="auto"/>
              <w:right w:val="single" w:sz="6" w:space="0" w:color="auto"/>
            </w:tcBorders>
          </w:tcPr>
          <w:p w14:paraId="29E04697" w14:textId="77777777" w:rsidR="002C7522" w:rsidRPr="00F9293E" w:rsidRDefault="002C7522" w:rsidP="00AF6656">
            <w:pPr>
              <w:pStyle w:val="TableParagraph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1C00C94D" w14:textId="77777777" w:rsidR="002C7522" w:rsidRPr="00F9293E" w:rsidRDefault="002C7522" w:rsidP="00AF6656">
            <w:pPr>
              <w:pStyle w:val="TableParagraph"/>
              <w:spacing w:line="360" w:lineRule="auto"/>
              <w:ind w:left="268" w:right="356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 </w:t>
            </w:r>
          </w:p>
          <w:p w14:paraId="65375C86" w14:textId="77777777" w:rsidR="002C7522" w:rsidRPr="00F9293E" w:rsidRDefault="002C7522" w:rsidP="00AF6656">
            <w:pPr>
              <w:pStyle w:val="TableParagraph"/>
              <w:spacing w:line="360" w:lineRule="auto"/>
              <w:ind w:left="268" w:right="356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17E55A72" w14:textId="77777777" w:rsidR="002C7522" w:rsidRPr="00F9293E" w:rsidRDefault="002C7522" w:rsidP="00AF6656">
            <w:pPr>
              <w:pStyle w:val="TableParagraph"/>
              <w:spacing w:line="276" w:lineRule="auto"/>
              <w:ind w:right="356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b/>
                <w:sz w:val="18"/>
                <w:szCs w:val="18"/>
                <w:lang w:val="pt-PT"/>
              </w:rPr>
              <w:t>Conhecimentos</w:t>
            </w:r>
          </w:p>
          <w:p w14:paraId="54CB921E" w14:textId="77777777" w:rsidR="002C7522" w:rsidRPr="00F9293E" w:rsidRDefault="002C7522" w:rsidP="00AF6656">
            <w:pPr>
              <w:pStyle w:val="TableParagraph"/>
              <w:spacing w:line="276" w:lineRule="auto"/>
              <w:ind w:right="356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b/>
                <w:sz w:val="18"/>
                <w:szCs w:val="18"/>
                <w:lang w:val="pt-PT"/>
              </w:rPr>
              <w:t>e</w:t>
            </w:r>
          </w:p>
          <w:p w14:paraId="20B16669" w14:textId="0237B8C4" w:rsidR="002C7522" w:rsidRPr="00F9293E" w:rsidRDefault="002C7522" w:rsidP="00AF6656">
            <w:pPr>
              <w:pStyle w:val="TableParagraph"/>
              <w:spacing w:line="276" w:lineRule="auto"/>
              <w:ind w:right="356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Capacidades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97FF" w14:textId="18458D81" w:rsidR="002C7522" w:rsidRDefault="002C7522" w:rsidP="00AF6656">
            <w:pPr>
              <w:pStyle w:val="TableParagraph"/>
              <w:spacing w:before="4"/>
              <w:ind w:left="63"/>
              <w:rPr>
                <w:rFonts w:ascii="Trebuchet MS" w:hAnsi="Trebuchet MS"/>
                <w:sz w:val="18"/>
                <w:szCs w:val="18"/>
                <w:u w:val="single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u w:val="single"/>
                <w:lang w:val="pt-PT"/>
              </w:rPr>
              <w:t>Componente Teórica</w:t>
            </w:r>
          </w:p>
          <w:p w14:paraId="3F52453C" w14:textId="77777777" w:rsidR="005614A1" w:rsidRPr="00F9293E" w:rsidRDefault="005614A1" w:rsidP="00AF6656">
            <w:pPr>
              <w:pStyle w:val="TableParagraph"/>
              <w:spacing w:before="4"/>
              <w:ind w:left="63"/>
              <w:rPr>
                <w:rFonts w:ascii="Trebuchet MS" w:hAnsi="Trebuchet MS"/>
                <w:sz w:val="18"/>
                <w:szCs w:val="18"/>
                <w:u w:val="single"/>
                <w:lang w:val="pt-PT"/>
              </w:rPr>
            </w:pPr>
          </w:p>
          <w:p w14:paraId="6E7DE0E9" w14:textId="77777777" w:rsidR="002C7522" w:rsidRPr="00F9293E" w:rsidRDefault="002C7522" w:rsidP="00AF6656">
            <w:pPr>
              <w:pStyle w:val="TableParagraph"/>
              <w:spacing w:before="4"/>
              <w:ind w:left="281" w:hanging="281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Conhece e compreende dados, conceitos, modelos e teorias;</w:t>
            </w:r>
          </w:p>
          <w:p w14:paraId="6E2A2B3A" w14:textId="01969BBD" w:rsidR="002C7522" w:rsidRPr="00F9293E" w:rsidRDefault="002C7522" w:rsidP="00AF6656">
            <w:pPr>
              <w:pStyle w:val="TableParagraph"/>
              <w:spacing w:before="4"/>
              <w:ind w:left="275" w:hanging="275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Interpreta dados fornecidos em diversos suportes (</w:t>
            </w:r>
            <w:r w:rsidR="00D66C3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>gráficos, tabelas, diagramas, etc.</w:t>
            </w:r>
            <w:r w:rsidR="00D66C30">
              <w:rPr>
                <w:rFonts w:ascii="Trebuchet MS" w:hAnsi="Trebuchet MS"/>
                <w:sz w:val="18"/>
                <w:szCs w:val="18"/>
                <w:lang w:val="pt-PT"/>
              </w:rPr>
              <w:t xml:space="preserve"> )</w:t>
            </w: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62C92F27" w14:textId="77777777" w:rsidR="002C7522" w:rsidRPr="00F9293E" w:rsidRDefault="002C7522" w:rsidP="00AF6656">
            <w:pPr>
              <w:pStyle w:val="TableParagraph"/>
              <w:spacing w:before="4"/>
              <w:ind w:left="139" w:hanging="139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Relaciona e aplica os conhecimentos a novas situações;  </w:t>
            </w:r>
          </w:p>
          <w:p w14:paraId="5B22D856" w14:textId="77777777" w:rsidR="002C7522" w:rsidRPr="00F9293E" w:rsidRDefault="002C7522" w:rsidP="00AF6656">
            <w:pPr>
              <w:pStyle w:val="TableParagraph"/>
              <w:spacing w:before="4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Utiliza linguagem científica;</w:t>
            </w:r>
          </w:p>
          <w:p w14:paraId="20DD9780" w14:textId="77777777" w:rsidR="002C7522" w:rsidRDefault="002C7522" w:rsidP="00AF6656">
            <w:pPr>
              <w:pStyle w:val="TableParagraph"/>
              <w:spacing w:before="1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Apresenta rigor linguístico na expressão escrita.</w:t>
            </w:r>
          </w:p>
          <w:p w14:paraId="62D24E08" w14:textId="5236F18D" w:rsidR="005614A1" w:rsidRPr="00F9293E" w:rsidRDefault="005614A1" w:rsidP="00AF6656">
            <w:pPr>
              <w:pStyle w:val="TableParagraph"/>
              <w:spacing w:before="1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78F5" w14:textId="26BD8B39" w:rsidR="002C7522" w:rsidRDefault="002C7522" w:rsidP="00AF6656">
            <w:pPr>
              <w:pStyle w:val="TableParagraph"/>
              <w:tabs>
                <w:tab w:val="left" w:pos="394"/>
              </w:tabs>
              <w:spacing w:line="252" w:lineRule="exact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</w:p>
          <w:p w14:paraId="286291E8" w14:textId="77777777" w:rsidR="009210CC" w:rsidRPr="00F9293E" w:rsidRDefault="009210CC" w:rsidP="00AF6656">
            <w:pPr>
              <w:pStyle w:val="TableParagraph"/>
              <w:tabs>
                <w:tab w:val="left" w:pos="394"/>
              </w:tabs>
              <w:spacing w:line="252" w:lineRule="exact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04540089" w14:textId="77A2C61F" w:rsidR="002C7522" w:rsidRPr="00F9293E" w:rsidRDefault="002C7522" w:rsidP="00AF6656">
            <w:pPr>
              <w:pStyle w:val="TableParagraph"/>
              <w:tabs>
                <w:tab w:val="left" w:pos="394"/>
              </w:tabs>
              <w:spacing w:line="252" w:lineRule="exact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Fichas</w:t>
            </w:r>
            <w:r w:rsidR="005614A1">
              <w:rPr>
                <w:rFonts w:ascii="Trebuchet MS" w:hAnsi="Trebuchet MS"/>
                <w:sz w:val="18"/>
                <w:szCs w:val="18"/>
                <w:lang w:val="pt-PT"/>
              </w:rPr>
              <w:t>/tarefas</w:t>
            </w: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formativas; </w:t>
            </w:r>
          </w:p>
          <w:p w14:paraId="25A53DB8" w14:textId="3BE62CB3" w:rsidR="002C7522" w:rsidRPr="00F9293E" w:rsidRDefault="002C7522" w:rsidP="00AF6656">
            <w:pPr>
              <w:pStyle w:val="TableParagraph"/>
              <w:spacing w:line="252" w:lineRule="exact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Teste de avaliação sumativa</w:t>
            </w:r>
            <w:r w:rsidR="005614A1">
              <w:rPr>
                <w:rFonts w:ascii="Trebuchet MS" w:hAnsi="Trebuchet MS"/>
                <w:sz w:val="18"/>
                <w:szCs w:val="18"/>
                <w:lang w:val="pt-PT"/>
              </w:rPr>
              <w:t xml:space="preserve"> - realização de um</w:t>
            </w:r>
            <w:r w:rsidR="00073483">
              <w:rPr>
                <w:rFonts w:ascii="Trebuchet MS" w:hAnsi="Trebuchet MS"/>
                <w:sz w:val="18"/>
                <w:szCs w:val="18"/>
                <w:lang w:val="pt-PT"/>
              </w:rPr>
              <w:t xml:space="preserve"> teste</w:t>
            </w:r>
            <w:r w:rsidR="005614A1">
              <w:rPr>
                <w:rFonts w:ascii="Trebuchet MS" w:hAnsi="Trebuchet MS"/>
                <w:sz w:val="18"/>
                <w:szCs w:val="18"/>
                <w:lang w:val="pt-PT"/>
              </w:rPr>
              <w:t xml:space="preserve"> presencial – componente da Geologia.</w:t>
            </w:r>
          </w:p>
          <w:p w14:paraId="4F3D8D4A" w14:textId="38A8B0B2" w:rsidR="002C7522" w:rsidRPr="00F9293E" w:rsidRDefault="002C7522" w:rsidP="00AF6656">
            <w:pPr>
              <w:pStyle w:val="TableParagraph"/>
              <w:spacing w:line="252" w:lineRule="exact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</w:p>
          <w:p w14:paraId="07623ABC" w14:textId="77777777" w:rsidR="002C7522" w:rsidRPr="00F9293E" w:rsidRDefault="002C7522" w:rsidP="00AF6656">
            <w:pPr>
              <w:pStyle w:val="TableParagraph"/>
              <w:spacing w:line="252" w:lineRule="exact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5E73F285" w14:textId="7DA9D181" w:rsidR="006D7EC1" w:rsidRPr="009210CC" w:rsidRDefault="00940B08" w:rsidP="00AF6656">
            <w:pPr>
              <w:pStyle w:val="TableParagraph"/>
              <w:ind w:left="85" w:right="110"/>
              <w:jc w:val="center"/>
              <w:rPr>
                <w:rFonts w:ascii="Trebuchet MS" w:hAnsi="Trebuchet MS"/>
                <w:color w:val="FF0000"/>
                <w:sz w:val="20"/>
                <w:szCs w:val="20"/>
                <w:lang w:val="pt-PT"/>
              </w:rPr>
            </w:pPr>
            <w:r>
              <w:rPr>
                <w:rFonts w:ascii="Trebuchet MS" w:hAnsi="Trebuchet MS"/>
                <w:sz w:val="20"/>
                <w:szCs w:val="20"/>
                <w:lang w:val="pt-PT"/>
              </w:rPr>
              <w:t>60</w:t>
            </w:r>
            <w:r w:rsidR="009210CC" w:rsidRPr="009210CC">
              <w:rPr>
                <w:rFonts w:ascii="Trebuchet MS" w:hAnsi="Trebuchet MS"/>
                <w:sz w:val="20"/>
                <w:szCs w:val="20"/>
                <w:lang w:val="pt-PT"/>
              </w:rPr>
              <w:t>%</w:t>
            </w:r>
          </w:p>
        </w:tc>
      </w:tr>
      <w:tr w:rsidR="002C7522" w:rsidRPr="00F9293E" w14:paraId="0B8A578F" w14:textId="77777777" w:rsidTr="00493B0F">
        <w:trPr>
          <w:trHeight w:hRule="exact" w:val="2425"/>
        </w:trPr>
        <w:tc>
          <w:tcPr>
            <w:tcW w:w="1801" w:type="dxa"/>
            <w:vMerge/>
            <w:tcBorders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14:paraId="27D6B23E" w14:textId="77777777" w:rsidR="002C7522" w:rsidRPr="00F9293E" w:rsidRDefault="002C7522" w:rsidP="00AF6656">
            <w:pPr>
              <w:pStyle w:val="TableParagraph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0C67E" w14:textId="77777777" w:rsidR="002C7522" w:rsidRPr="00F9293E" w:rsidRDefault="002C7522" w:rsidP="00AF6656">
            <w:pPr>
              <w:pStyle w:val="TableParagraph"/>
              <w:spacing w:before="4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F9293E">
              <w:rPr>
                <w:rFonts w:ascii="Trebuchet MS" w:hAnsi="Trebuchet MS"/>
                <w:sz w:val="18"/>
                <w:szCs w:val="18"/>
                <w:u w:val="single"/>
                <w:lang w:val="pt-PT"/>
              </w:rPr>
              <w:t>Componente Prática</w:t>
            </w:r>
          </w:p>
          <w:p w14:paraId="514BC509" w14:textId="771C6B19" w:rsidR="002C7522" w:rsidRPr="00F9293E" w:rsidRDefault="002C7522" w:rsidP="00AF6656">
            <w:pPr>
              <w:pStyle w:val="TableParagraph"/>
              <w:spacing w:before="4"/>
              <w:ind w:left="281" w:hanging="281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</w:p>
          <w:p w14:paraId="62D2CE72" w14:textId="77777777" w:rsidR="002C7522" w:rsidRPr="00F9293E" w:rsidRDefault="002C7522" w:rsidP="00AF6656">
            <w:pPr>
              <w:pStyle w:val="TableParagraph"/>
              <w:spacing w:before="4"/>
              <w:ind w:left="281" w:hanging="281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Identifica/formula hipóteses explicativas de processos naturais;</w:t>
            </w:r>
          </w:p>
          <w:p w14:paraId="4C46E5FF" w14:textId="77777777" w:rsidR="002C7522" w:rsidRPr="00F9293E" w:rsidRDefault="002C7522" w:rsidP="00AF6656">
            <w:pPr>
              <w:pStyle w:val="TableParagraph"/>
              <w:spacing w:before="4"/>
              <w:ind w:left="281" w:hanging="281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Interpreta os resultados de uma investigação científica;</w:t>
            </w:r>
          </w:p>
          <w:p w14:paraId="56F247C5" w14:textId="77777777" w:rsidR="002C7522" w:rsidRPr="00F9293E" w:rsidRDefault="002C7522" w:rsidP="00AF6656">
            <w:pPr>
              <w:pStyle w:val="TableParagraph"/>
              <w:spacing w:before="4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Elabora textos e comunica com correção linguística.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FEB3" w14:textId="77777777" w:rsidR="005614A1" w:rsidRDefault="005614A1" w:rsidP="00AF6656">
            <w:pPr>
              <w:pStyle w:val="TableParagraph"/>
              <w:spacing w:before="4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10A82405" w14:textId="624C1FDA" w:rsidR="002C7522" w:rsidRPr="00F9293E" w:rsidRDefault="002C7522" w:rsidP="00AF6656">
            <w:pPr>
              <w:pStyle w:val="TableParagraph"/>
              <w:spacing w:before="4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>- Exercícios</w:t>
            </w:r>
            <w:r w:rsidR="00902D60">
              <w:rPr>
                <w:rFonts w:ascii="Trebuchet MS" w:hAnsi="Trebuchet MS"/>
                <w:sz w:val="18"/>
                <w:szCs w:val="18"/>
                <w:lang w:val="pt-PT"/>
              </w:rPr>
              <w:t xml:space="preserve"> realizados nas aulas síncronas e presenciais</w:t>
            </w: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1D7A844C" w14:textId="77777777" w:rsidR="002C7522" w:rsidRPr="00F9293E" w:rsidRDefault="002C7522" w:rsidP="00AF6656">
            <w:pPr>
              <w:pStyle w:val="TableParagraph"/>
              <w:spacing w:before="4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Trabalhos de pesquisa (individual/grupo);</w:t>
            </w:r>
          </w:p>
          <w:p w14:paraId="00321F18" w14:textId="77777777" w:rsidR="002C7522" w:rsidRPr="00F9293E" w:rsidRDefault="002C7522" w:rsidP="00AF6656">
            <w:pPr>
              <w:pStyle w:val="TableParagraph"/>
              <w:spacing w:before="4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Comunicação (escrita/oral).</w:t>
            </w:r>
          </w:p>
          <w:p w14:paraId="1DDF9A23" w14:textId="77777777" w:rsidR="002C7522" w:rsidRPr="00F9293E" w:rsidRDefault="002C7522" w:rsidP="00AF6656">
            <w:pPr>
              <w:pStyle w:val="TableParagraph"/>
              <w:spacing w:before="4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2628EFF5" w14:textId="77777777" w:rsidR="002C7522" w:rsidRPr="009210CC" w:rsidRDefault="002C7522" w:rsidP="00AF6656">
            <w:pPr>
              <w:pStyle w:val="TableParagraph"/>
              <w:ind w:left="85" w:right="11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210CC">
              <w:rPr>
                <w:rFonts w:ascii="Trebuchet MS" w:hAnsi="Trebuchet MS"/>
                <w:sz w:val="20"/>
                <w:szCs w:val="20"/>
              </w:rPr>
              <w:t>30%</w:t>
            </w:r>
          </w:p>
        </w:tc>
      </w:tr>
      <w:tr w:rsidR="002C7522" w:rsidRPr="00F9293E" w14:paraId="78578DA9" w14:textId="77777777" w:rsidTr="009210CC">
        <w:trPr>
          <w:trHeight w:hRule="exact" w:val="3029"/>
        </w:trPr>
        <w:tc>
          <w:tcPr>
            <w:tcW w:w="1801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</w:tcPr>
          <w:p w14:paraId="554DBC59" w14:textId="77777777" w:rsidR="002C7522" w:rsidRPr="00F9293E" w:rsidRDefault="002C7522" w:rsidP="00AF6656">
            <w:pPr>
              <w:pStyle w:val="TableParagraph"/>
              <w:spacing w:line="360" w:lineRule="auto"/>
              <w:ind w:right="106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223F9367" w14:textId="77777777" w:rsidR="002C7522" w:rsidRPr="00F9293E" w:rsidRDefault="002C7522" w:rsidP="00AF6656">
            <w:pPr>
              <w:pStyle w:val="TableParagraph"/>
              <w:spacing w:line="360" w:lineRule="auto"/>
              <w:ind w:right="106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b/>
                <w:sz w:val="18"/>
                <w:szCs w:val="18"/>
                <w:lang w:val="pt-PT"/>
              </w:rPr>
              <w:t>Atitudes</w:t>
            </w:r>
          </w:p>
          <w:p w14:paraId="7C068D90" w14:textId="77777777" w:rsidR="002C7522" w:rsidRPr="00F9293E" w:rsidRDefault="002C7522" w:rsidP="00AF6656">
            <w:pPr>
              <w:pStyle w:val="TableParagraph"/>
              <w:spacing w:line="360" w:lineRule="auto"/>
              <w:ind w:right="106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b/>
                <w:sz w:val="18"/>
                <w:szCs w:val="18"/>
                <w:lang w:val="pt-PT"/>
              </w:rPr>
              <w:t>e</w:t>
            </w:r>
          </w:p>
          <w:p w14:paraId="2271C187" w14:textId="153D709F" w:rsidR="002C7522" w:rsidRPr="00F9293E" w:rsidRDefault="002C7522" w:rsidP="00AF6656">
            <w:pPr>
              <w:pStyle w:val="TableParagraph"/>
              <w:spacing w:line="360" w:lineRule="auto"/>
              <w:ind w:right="106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b/>
                <w:sz w:val="18"/>
                <w:szCs w:val="18"/>
                <w:lang w:val="pt-PT"/>
              </w:rPr>
              <w:t xml:space="preserve">Comportamentos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2765" w14:textId="77777777" w:rsidR="002C7522" w:rsidRPr="00F9293E" w:rsidRDefault="002C7522" w:rsidP="00AF6656">
            <w:pPr>
              <w:pStyle w:val="TableParagraph"/>
              <w:spacing w:line="252" w:lineRule="exact"/>
              <w:ind w:left="133" w:hanging="133"/>
              <w:rPr>
                <w:rFonts w:ascii="Trebuchet MS" w:hAnsi="Trebuchet MS"/>
                <w:color w:val="C45911" w:themeColor="accent2" w:themeShade="BF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Manifesta empenho e interesse pelas tarefas</w:t>
            </w:r>
            <w:r w:rsidRPr="00F9293E">
              <w:rPr>
                <w:rFonts w:ascii="Trebuchet MS" w:hAnsi="Trebuchet MS"/>
                <w:spacing w:val="-8"/>
                <w:sz w:val="18"/>
                <w:szCs w:val="18"/>
                <w:lang w:val="pt-PT"/>
              </w:rPr>
              <w:t xml:space="preserve"> </w:t>
            </w: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>propostas na aula/cumpre prazos;</w:t>
            </w:r>
            <w:r w:rsidRPr="00F9293E">
              <w:rPr>
                <w:rFonts w:ascii="Trebuchet MS" w:hAnsi="Trebuchet MS"/>
                <w:color w:val="C45911" w:themeColor="accent2" w:themeShade="BF"/>
                <w:sz w:val="18"/>
                <w:szCs w:val="18"/>
                <w:lang w:val="pt-PT"/>
              </w:rPr>
              <w:t xml:space="preserve"> </w:t>
            </w:r>
          </w:p>
          <w:p w14:paraId="63660EE1" w14:textId="09E154B1" w:rsidR="002C7522" w:rsidRPr="00F9293E" w:rsidRDefault="002C7522" w:rsidP="00AF6656">
            <w:pPr>
              <w:pStyle w:val="TableParagraph"/>
              <w:spacing w:line="252" w:lineRule="exact"/>
              <w:ind w:left="133" w:hanging="133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color w:val="C45911" w:themeColor="accent2" w:themeShade="BF"/>
                <w:sz w:val="18"/>
                <w:szCs w:val="18"/>
                <w:lang w:val="pt-PT"/>
              </w:rPr>
              <w:t xml:space="preserve"> </w:t>
            </w: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>- Revela criatividade e autonomia na execução das tarefas</w:t>
            </w:r>
            <w:r w:rsidR="00D66C30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5D55A8A0" w14:textId="77777777" w:rsidR="002C7522" w:rsidRPr="00F9293E" w:rsidRDefault="002C7522" w:rsidP="00AF6656">
            <w:pPr>
              <w:pStyle w:val="TableParagraph"/>
              <w:spacing w:line="252" w:lineRule="exact"/>
              <w:ind w:left="133" w:hanging="133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Participa oralmente;</w:t>
            </w:r>
          </w:p>
          <w:p w14:paraId="3A32F417" w14:textId="143D4528" w:rsidR="002C7522" w:rsidRPr="00F9293E" w:rsidRDefault="002C7522" w:rsidP="00AF6656">
            <w:pPr>
              <w:pStyle w:val="TableParagraph"/>
              <w:tabs>
                <w:tab w:val="left" w:pos="226"/>
              </w:tabs>
              <w:spacing w:line="252" w:lineRule="exact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Cumpre</w:t>
            </w:r>
            <w:r w:rsidRPr="00F9293E">
              <w:rPr>
                <w:rFonts w:ascii="Trebuchet MS" w:hAnsi="Trebuchet MS"/>
                <w:spacing w:val="-9"/>
                <w:sz w:val="18"/>
                <w:szCs w:val="18"/>
                <w:lang w:val="pt-PT"/>
              </w:rPr>
              <w:t xml:space="preserve"> </w:t>
            </w: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as </w:t>
            </w:r>
            <w:r w:rsidR="00D66C30">
              <w:rPr>
                <w:rFonts w:ascii="Trebuchet MS" w:hAnsi="Trebuchet MS"/>
                <w:sz w:val="18"/>
                <w:szCs w:val="18"/>
                <w:lang w:val="pt-PT"/>
              </w:rPr>
              <w:t>Normas de Conduta na sala de aula</w:t>
            </w: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4FCAFAC2" w14:textId="77777777" w:rsidR="002C7522" w:rsidRPr="00F9293E" w:rsidRDefault="002C7522" w:rsidP="00AF6656">
            <w:pPr>
              <w:pStyle w:val="TableParagraph"/>
              <w:tabs>
                <w:tab w:val="left" w:pos="226"/>
              </w:tabs>
              <w:spacing w:line="252" w:lineRule="exact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Transporta e organiza o material necessário à aula;</w:t>
            </w:r>
          </w:p>
          <w:p w14:paraId="3902CD9A" w14:textId="2BE0BC89" w:rsidR="002C7522" w:rsidRPr="00F9293E" w:rsidRDefault="00D66C30" w:rsidP="00AF6656">
            <w:pPr>
              <w:pStyle w:val="TableParagraph"/>
              <w:tabs>
                <w:tab w:val="left" w:pos="226"/>
              </w:tabs>
              <w:spacing w:before="1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- É assíduo e pontual.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60B7" w14:textId="77777777" w:rsidR="002C7522" w:rsidRPr="00F9293E" w:rsidRDefault="002C7522" w:rsidP="00AF6656">
            <w:pPr>
              <w:pStyle w:val="TableParagraph"/>
              <w:ind w:left="141" w:hanging="141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</w:p>
          <w:p w14:paraId="1309292B" w14:textId="01131021" w:rsidR="002C7522" w:rsidRPr="00F9293E" w:rsidRDefault="002C7522" w:rsidP="00AF6656">
            <w:pPr>
              <w:pStyle w:val="TableParagraph"/>
              <w:ind w:left="141" w:hanging="141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Registo de faltas do aluno (presença/</w:t>
            </w:r>
            <w:r w:rsidR="00256798">
              <w:rPr>
                <w:rFonts w:ascii="Trebuchet MS" w:hAnsi="Trebuchet MS"/>
                <w:sz w:val="18"/>
                <w:szCs w:val="18"/>
                <w:lang w:val="pt-PT"/>
              </w:rPr>
              <w:t>pontualidade/material/postura</w:t>
            </w: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>);</w:t>
            </w:r>
          </w:p>
          <w:p w14:paraId="617D248B" w14:textId="77777777" w:rsidR="002C7522" w:rsidRPr="00F9293E" w:rsidRDefault="002C7522" w:rsidP="00AF6656">
            <w:pPr>
              <w:pStyle w:val="TableParagraph"/>
              <w:ind w:right="295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- Registos do professor.</w:t>
            </w:r>
          </w:p>
          <w:p w14:paraId="18EFE51B" w14:textId="77777777" w:rsidR="002C7522" w:rsidRPr="00F9293E" w:rsidRDefault="002C7522" w:rsidP="00AF6656">
            <w:pPr>
              <w:pStyle w:val="TableParagraph"/>
              <w:ind w:right="295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F9293E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14:paraId="4634F2E8" w14:textId="37F4FB9E" w:rsidR="006D7EC1" w:rsidRPr="009210CC" w:rsidRDefault="009210CC" w:rsidP="00AF6656">
            <w:pPr>
              <w:pStyle w:val="TableParagraph"/>
              <w:ind w:right="141"/>
              <w:jc w:val="center"/>
              <w:rPr>
                <w:rFonts w:ascii="Trebuchet MS" w:hAnsi="Trebuchet MS"/>
                <w:color w:val="FF000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40B08">
              <w:rPr>
                <w:rFonts w:ascii="Trebuchet MS" w:hAnsi="Trebuchet MS"/>
                <w:sz w:val="20"/>
                <w:szCs w:val="20"/>
              </w:rPr>
              <w:t>10</w:t>
            </w:r>
            <w:bookmarkStart w:id="0" w:name="_GoBack"/>
            <w:bookmarkEnd w:id="0"/>
            <w:r w:rsidRPr="009210CC">
              <w:rPr>
                <w:rFonts w:ascii="Trebuchet MS" w:hAnsi="Trebuchet MS"/>
                <w:sz w:val="20"/>
                <w:szCs w:val="20"/>
              </w:rPr>
              <w:t>%</w:t>
            </w:r>
          </w:p>
        </w:tc>
      </w:tr>
      <w:tr w:rsidR="002C7522" w:rsidRPr="007C26BB" w14:paraId="3631754A" w14:textId="77777777" w:rsidTr="00493B0F">
        <w:trPr>
          <w:trHeight w:hRule="exact" w:val="2728"/>
        </w:trPr>
        <w:tc>
          <w:tcPr>
            <w:tcW w:w="9146" w:type="dxa"/>
            <w:gridSpan w:val="4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14:paraId="51E2955D" w14:textId="213651B8" w:rsidR="002C7522" w:rsidRPr="007C26BB" w:rsidRDefault="002C7522" w:rsidP="00AF6656">
            <w:pPr>
              <w:pStyle w:val="TableParagraph"/>
              <w:spacing w:before="4"/>
              <w:ind w:right="118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7C26B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</w:t>
            </w:r>
          </w:p>
          <w:p w14:paraId="7D6D2A75" w14:textId="489C5F94" w:rsidR="002C7522" w:rsidRDefault="002C7522" w:rsidP="00493B0F">
            <w:pPr>
              <w:pStyle w:val="TableParagraph"/>
              <w:spacing w:before="4"/>
              <w:ind w:left="394" w:right="118" w:hanging="394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7C26B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 (a) Do conjunto de instrumentos de avaliação indicados, cada professor escolhe apenas aqueles que melhor se adequam às características das suas turmas. </w:t>
            </w:r>
          </w:p>
          <w:p w14:paraId="320B934C" w14:textId="77777777" w:rsidR="00493B0F" w:rsidRPr="007C26BB" w:rsidRDefault="00493B0F" w:rsidP="00493B0F">
            <w:pPr>
              <w:pStyle w:val="TableParagraph"/>
              <w:spacing w:before="4"/>
              <w:ind w:left="394" w:right="118" w:hanging="394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6002D485" w14:textId="77777777" w:rsidR="002C7522" w:rsidRPr="007C26BB" w:rsidRDefault="002C7522" w:rsidP="00AF6656">
            <w:pPr>
              <w:pStyle w:val="TableParagraph"/>
              <w:spacing w:before="4"/>
              <w:ind w:right="118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7C26B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  OBSERVAÇÕES:</w:t>
            </w:r>
          </w:p>
          <w:p w14:paraId="541E23AA" w14:textId="77777777" w:rsidR="003C73AA" w:rsidRPr="007C26BB" w:rsidRDefault="002C7522" w:rsidP="00AF6656">
            <w:pPr>
              <w:pStyle w:val="TableParagraph"/>
              <w:ind w:left="321" w:right="118" w:hanging="142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7C26B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   - </w:t>
            </w:r>
            <w:r w:rsidR="00902D60" w:rsidRPr="007C26B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Neste</w:t>
            </w:r>
            <w:r w:rsidRPr="007C26B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período, a avaliação final atribuída resulta da média ponderada dos três momentos</w:t>
            </w:r>
            <w:r w:rsidR="003C73AA" w:rsidRPr="007C26B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.</w:t>
            </w:r>
          </w:p>
          <w:p w14:paraId="1340E5F8" w14:textId="017CB71D" w:rsidR="003C73AA" w:rsidRPr="00933B48" w:rsidRDefault="003C73AA" w:rsidP="00AF6656">
            <w:pPr>
              <w:pStyle w:val="TableParagraph"/>
              <w:ind w:left="321" w:right="118" w:hanging="142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7C26B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          </w:t>
            </w:r>
            <w:r w:rsidRPr="00933B48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Assim:</w:t>
            </w:r>
          </w:p>
          <w:p w14:paraId="28898E5B" w14:textId="1D30CB4E" w:rsidR="003C73AA" w:rsidRDefault="003C73AA" w:rsidP="00AF6656">
            <w:pPr>
              <w:pStyle w:val="TableParagraph"/>
              <w:ind w:left="321" w:right="118" w:hanging="142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933B48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 </w:t>
            </w:r>
            <w:r w:rsidR="00D66C30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                       </w:t>
            </w:r>
            <w:r w:rsidR="00493B0F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1P – 40</w:t>
            </w:r>
            <w:r w:rsidR="00D66C30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%</w:t>
            </w:r>
          </w:p>
          <w:p w14:paraId="799D4393" w14:textId="57FC5DB9" w:rsidR="00493B0F" w:rsidRPr="00933B48" w:rsidRDefault="00493B0F" w:rsidP="00493B0F">
            <w:pPr>
              <w:pStyle w:val="TableParagraph"/>
              <w:ind w:left="321" w:right="118" w:hanging="142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                         2P – 40</w:t>
            </w:r>
          </w:p>
          <w:p w14:paraId="2815E3A3" w14:textId="5E2138D4" w:rsidR="003C73AA" w:rsidRPr="00933B48" w:rsidRDefault="003C73AA" w:rsidP="00AF6656">
            <w:pPr>
              <w:pStyle w:val="TableParagraph"/>
              <w:ind w:left="321" w:right="118" w:hanging="142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933B48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D66C30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                        </w:t>
            </w:r>
            <w:r w:rsidR="00493B0F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3P – 20</w:t>
            </w:r>
            <w:r w:rsidRPr="00933B48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%</w:t>
            </w:r>
          </w:p>
          <w:p w14:paraId="5A1801CD" w14:textId="77777777" w:rsidR="003C73AA" w:rsidRPr="007C26BB" w:rsidRDefault="003C73AA" w:rsidP="00AF6656">
            <w:pPr>
              <w:pStyle w:val="TableParagraph"/>
              <w:ind w:left="321" w:right="118" w:hanging="142"/>
              <w:jc w:val="both"/>
              <w:rPr>
                <w:rFonts w:ascii="Trebuchet MS" w:hAnsi="Trebuchet MS"/>
                <w:b/>
                <w:bCs/>
                <w:color w:val="FF0000"/>
                <w:sz w:val="18"/>
                <w:szCs w:val="18"/>
                <w:lang w:val="pt-PT"/>
              </w:rPr>
            </w:pPr>
          </w:p>
          <w:p w14:paraId="6B7694C3" w14:textId="3F35E597" w:rsidR="002C7522" w:rsidRDefault="002C7522" w:rsidP="00AF6656">
            <w:pPr>
              <w:pStyle w:val="TableParagraph"/>
              <w:ind w:left="179" w:right="118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7C26B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   - Os </w:t>
            </w:r>
            <w:r w:rsidRPr="007C26BB">
              <w:rPr>
                <w:rFonts w:ascii="Trebuchet MS" w:hAnsi="Trebuchet MS" w:cs="Arial"/>
                <w:b/>
                <w:bCs/>
                <w:color w:val="222222"/>
                <w:sz w:val="18"/>
                <w:szCs w:val="18"/>
                <w:shd w:val="clear" w:color="auto" w:fill="FFFFFF"/>
                <w:lang w:val="pt-PT"/>
              </w:rPr>
              <w:t>alunos com medidas de suporte à aprendizagem e inclusão</w:t>
            </w:r>
            <w:r w:rsidRPr="007C26B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são avaliados segundo a legislação em vigor.</w:t>
            </w:r>
          </w:p>
          <w:p w14:paraId="11B5A94D" w14:textId="77777777" w:rsidR="00256798" w:rsidRDefault="00256798" w:rsidP="00AF6656">
            <w:pPr>
              <w:pStyle w:val="TableParagraph"/>
              <w:ind w:left="179" w:right="118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0061777C" w14:textId="535E808D" w:rsidR="00256798" w:rsidRPr="007C26BB" w:rsidRDefault="00256798" w:rsidP="00AF6656">
            <w:pPr>
              <w:pStyle w:val="TableParagraph"/>
              <w:ind w:left="179" w:right="118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</w:tc>
      </w:tr>
      <w:tr w:rsidR="003C73AA" w:rsidRPr="007C26BB" w14:paraId="100D0778" w14:textId="77777777" w:rsidTr="009210CC">
        <w:trPr>
          <w:trHeight w:hRule="exact" w:val="95"/>
        </w:trPr>
        <w:tc>
          <w:tcPr>
            <w:tcW w:w="9146" w:type="dxa"/>
            <w:gridSpan w:val="4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6ED135F" w14:textId="77777777" w:rsidR="003C73AA" w:rsidRPr="007C26BB" w:rsidRDefault="003C73AA" w:rsidP="00AF6656">
            <w:pPr>
              <w:pStyle w:val="TableParagraph"/>
              <w:spacing w:before="4"/>
              <w:ind w:right="118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</w:tc>
      </w:tr>
    </w:tbl>
    <w:p w14:paraId="4B8E42A2" w14:textId="4C5D3A72" w:rsidR="00933B48" w:rsidRDefault="009210CC" w:rsidP="002C7522">
      <w:pPr>
        <w:rPr>
          <w:bCs/>
        </w:rPr>
      </w:pPr>
      <w:r>
        <w:rPr>
          <w:b/>
          <w:bCs/>
        </w:rPr>
        <w:t xml:space="preserve">         </w:t>
      </w:r>
      <w:r w:rsidR="00493B0F" w:rsidRPr="009210CC">
        <w:rPr>
          <w:bCs/>
        </w:rPr>
        <w:t>Lisboa, 18 de Maio de 2020</w:t>
      </w:r>
    </w:p>
    <w:p w14:paraId="4B76F8CA" w14:textId="2F97FCE9" w:rsidR="009210CC" w:rsidRDefault="009210CC" w:rsidP="002C7522">
      <w:pPr>
        <w:rPr>
          <w:bCs/>
        </w:rPr>
      </w:pPr>
      <w:r>
        <w:rPr>
          <w:bCs/>
        </w:rPr>
        <w:t xml:space="preserve">          A coordenadora de grupo</w:t>
      </w:r>
    </w:p>
    <w:p w14:paraId="2E332C6F" w14:textId="74CE33C8" w:rsidR="009210CC" w:rsidRPr="009210CC" w:rsidRDefault="009210CC" w:rsidP="002C7522">
      <w:pPr>
        <w:rPr>
          <w:bCs/>
        </w:rPr>
      </w:pPr>
      <w:r>
        <w:rPr>
          <w:bCs/>
        </w:rPr>
        <w:t xml:space="preserve">                Filomena Bretes</w:t>
      </w:r>
    </w:p>
    <w:sectPr w:rsidR="009210CC" w:rsidRPr="009210CC" w:rsidSect="009210CC">
      <w:pgSz w:w="11906" w:h="16838" w:code="9"/>
      <w:pgMar w:top="426" w:right="1077" w:bottom="567" w:left="107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22"/>
    <w:rsid w:val="00073483"/>
    <w:rsid w:val="001B3328"/>
    <w:rsid w:val="00240C2B"/>
    <w:rsid w:val="00246AC2"/>
    <w:rsid w:val="00256798"/>
    <w:rsid w:val="002C7522"/>
    <w:rsid w:val="003C73AA"/>
    <w:rsid w:val="00493B0F"/>
    <w:rsid w:val="004A41B2"/>
    <w:rsid w:val="005614A1"/>
    <w:rsid w:val="006D7EC1"/>
    <w:rsid w:val="00784EA6"/>
    <w:rsid w:val="007C26BB"/>
    <w:rsid w:val="008B2733"/>
    <w:rsid w:val="00902D60"/>
    <w:rsid w:val="009210CC"/>
    <w:rsid w:val="00933B48"/>
    <w:rsid w:val="00940B08"/>
    <w:rsid w:val="009C47C1"/>
    <w:rsid w:val="00B12076"/>
    <w:rsid w:val="00D66C30"/>
    <w:rsid w:val="00D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9B4F"/>
  <w15:chartTrackingRefBased/>
  <w15:docId w15:val="{3EDE63CB-0C07-4ACD-BE87-9B04FE84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752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sec-restelo.rcts.pt/imagens/caravela%20azul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renata.mc.moreira@gmail.com</dc:creator>
  <cp:keywords/>
  <dc:description/>
  <cp:lastModifiedBy>filomena</cp:lastModifiedBy>
  <cp:revision>5</cp:revision>
  <dcterms:created xsi:type="dcterms:W3CDTF">2020-06-01T10:34:00Z</dcterms:created>
  <dcterms:modified xsi:type="dcterms:W3CDTF">2020-06-03T10:20:00Z</dcterms:modified>
</cp:coreProperties>
</file>